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A9" w:rsidRDefault="002710A9">
      <w:pPr>
        <w:pStyle w:val="Paragraphedeliste"/>
        <w:jc w:val="center"/>
        <w:rPr>
          <w:rFonts w:ascii="Arial Black" w:hAnsi="Arial Black" w:cs="GillSansMTPro-Medium;Gill Sans"/>
          <w:bCs/>
          <w:color w:val="4F81BD"/>
          <w:sz w:val="24"/>
          <w:szCs w:val="24"/>
          <w:lang w:eastAsia="ja-JP"/>
        </w:rPr>
      </w:pPr>
    </w:p>
    <w:p w:rsidR="004A4DF2" w:rsidRDefault="001968CD">
      <w:pPr>
        <w:pStyle w:val="Paragraphedeliste"/>
        <w:jc w:val="center"/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</w:pPr>
      <w:r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>DÉMÉNAGEMENT DU GUICHET UNIQUE AIX'PASS</w:t>
      </w:r>
    </w:p>
    <w:p w:rsidR="002710A9" w:rsidRDefault="001968CD">
      <w:pPr>
        <w:pStyle w:val="Paragraphedeliste"/>
        <w:jc w:val="center"/>
      </w:pPr>
      <w:r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>AU 7 RUE DAVAT</w:t>
      </w:r>
    </w:p>
    <w:bookmarkStart w:id="0" w:name="eztoc6828_0_0_0_0_1"/>
    <w:bookmarkEnd w:id="0"/>
    <w:p w:rsidR="004A4DF2" w:rsidRDefault="001968CD" w:rsidP="004A4DF2">
      <w:pPr>
        <w:pStyle w:val="Paragraphedeliste"/>
        <w:jc w:val="center"/>
        <w:rPr>
          <w:rFonts w:ascii="Arial" w:hAnsi="Arial"/>
          <w:color w:val="000000"/>
        </w:rPr>
      </w:pPr>
      <w:r>
        <w:rPr>
          <w:rFonts w:ascii="Arial" w:hAnsi="Arial" w:cs="Calibri"/>
          <w:b w:val="0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935" distR="114935" simplePos="0" relativeHeight="4" behindDoc="0" locked="0" layoutInCell="1" allowOverlap="1" wp14:anchorId="47F26731" wp14:editId="396D9EE3">
                <wp:simplePos x="0" y="0"/>
                <wp:positionH relativeFrom="column">
                  <wp:posOffset>1815465</wp:posOffset>
                </wp:positionH>
                <wp:positionV relativeFrom="paragraph">
                  <wp:posOffset>-16510</wp:posOffset>
                </wp:positionV>
                <wp:extent cx="2546350" cy="635"/>
                <wp:effectExtent l="0" t="0" r="0" b="0"/>
                <wp:wrapNone/>
                <wp:docPr id="1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5560" cy="0"/>
                        </a:xfrm>
                        <a:prstGeom prst="line">
                          <a:avLst/>
                        </a:prstGeom>
                        <a:ln w="25560">
                          <a:solidFill>
                            <a:srgbClr val="4F81BD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2.95pt,-1.3pt" to="343.35pt,-1.3pt" ID="Connecteur droit 4" stroked="t" style="position:absolute">
                <v:stroke color="#4f81bd" weight="25560" joinstyle="miter" endcap="flat"/>
                <v:fill on="false" o:detectmouseclick="t"/>
              </v:line>
            </w:pict>
          </mc:Fallback>
        </mc:AlternateContent>
      </w:r>
    </w:p>
    <w:p w:rsidR="004A4DF2" w:rsidRDefault="004A4DF2" w:rsidP="004A4DF2">
      <w:pPr>
        <w:pStyle w:val="Paragraphedeliste"/>
        <w:jc w:val="center"/>
        <w:rPr>
          <w:rFonts w:ascii="Arial" w:hAnsi="Arial"/>
          <w:color w:val="000000"/>
        </w:rPr>
      </w:pPr>
    </w:p>
    <w:p w:rsidR="002710A9" w:rsidRDefault="004A4DF2">
      <w:pPr>
        <w:jc w:val="both"/>
      </w:pPr>
      <w:r>
        <w:rPr>
          <w:rFonts w:ascii="Arial" w:hAnsi="Arial"/>
          <w:color w:val="000000"/>
        </w:rPr>
        <w:t>Le</w:t>
      </w:r>
      <w:r w:rsidR="001968CD">
        <w:rPr>
          <w:rFonts w:ascii="Arial" w:hAnsi="Arial"/>
          <w:color w:val="000000"/>
        </w:rPr>
        <w:t xml:space="preserve"> Guichet unique </w:t>
      </w:r>
      <w:proofErr w:type="spellStart"/>
      <w:r w:rsidR="001968CD">
        <w:rPr>
          <w:rFonts w:ascii="Arial" w:hAnsi="Arial"/>
          <w:color w:val="000000"/>
        </w:rPr>
        <w:t>Aix'Pass</w:t>
      </w:r>
      <w:proofErr w:type="spellEnd"/>
      <w:r w:rsidR="001968CD">
        <w:rPr>
          <w:rFonts w:ascii="Arial" w:hAnsi="Arial"/>
          <w:color w:val="000000"/>
        </w:rPr>
        <w:t xml:space="preserve">, actuellement situé au rez-de-chaussée </w:t>
      </w:r>
      <w:r>
        <w:rPr>
          <w:rFonts w:ascii="Arial" w:hAnsi="Arial"/>
          <w:color w:val="000000"/>
        </w:rPr>
        <w:t>des anciens Thermes nationaux</w:t>
      </w:r>
      <w:r w:rsidR="001968CD">
        <w:rPr>
          <w:rFonts w:ascii="Arial" w:hAnsi="Arial"/>
          <w:color w:val="000000"/>
        </w:rPr>
        <w:t xml:space="preserve">, déménage dans de nouveaux locaux. </w:t>
      </w:r>
    </w:p>
    <w:p w:rsidR="002710A9" w:rsidRDefault="001968CD">
      <w:pPr>
        <w:jc w:val="both"/>
      </w:pPr>
      <w:r>
        <w:rPr>
          <w:rFonts w:ascii="Arial" w:hAnsi="Arial"/>
          <w:color w:val="000000"/>
        </w:rPr>
        <w:t xml:space="preserve">Il sera fermé au public du mercredi 24 mars au vendredi 26 mars inclus mais une permanence téléphonique sera assurée au 04 79 34 00 44 tandis que les pré-inscriptions scolaires pourront se faire sur le portail </w:t>
      </w:r>
      <w:hyperlink r:id="rId8">
        <w:r>
          <w:rPr>
            <w:rStyle w:val="LienInternet"/>
            <w:rFonts w:ascii="Arial" w:hAnsi="Arial"/>
            <w:color w:val="000000"/>
          </w:rPr>
          <w:t>https://aixpass.aixlesbains.fr/</w:t>
        </w:r>
      </w:hyperlink>
    </w:p>
    <w:p w:rsidR="002710A9" w:rsidRDefault="001968CD">
      <w:pPr>
        <w:jc w:val="both"/>
      </w:pPr>
      <w:r>
        <w:rPr>
          <w:rFonts w:ascii="Arial" w:hAnsi="Arial"/>
          <w:color w:val="000000"/>
        </w:rPr>
        <w:t xml:space="preserve">Le Guichet unique </w:t>
      </w:r>
      <w:proofErr w:type="spellStart"/>
      <w:r>
        <w:rPr>
          <w:rFonts w:ascii="Arial" w:hAnsi="Arial"/>
          <w:color w:val="000000"/>
        </w:rPr>
        <w:t>Aix'Pass</w:t>
      </w:r>
      <w:proofErr w:type="spellEnd"/>
      <w:r>
        <w:rPr>
          <w:rFonts w:ascii="Arial" w:hAnsi="Arial"/>
          <w:color w:val="000000"/>
        </w:rPr>
        <w:t xml:space="preserve"> ouvrira ses portes au 7 rue </w:t>
      </w:r>
      <w:proofErr w:type="spellStart"/>
      <w:r>
        <w:rPr>
          <w:rFonts w:ascii="Arial" w:hAnsi="Arial"/>
          <w:color w:val="000000"/>
        </w:rPr>
        <w:t>Davat</w:t>
      </w:r>
      <w:proofErr w:type="spellEnd"/>
      <w:r>
        <w:rPr>
          <w:rFonts w:ascii="Arial" w:hAnsi="Arial"/>
          <w:color w:val="000000"/>
        </w:rPr>
        <w:t xml:space="preserve"> le lundi 29 mars à 8h.</w:t>
      </w:r>
    </w:p>
    <w:p w:rsidR="002710A9" w:rsidRPr="004A4DF2" w:rsidRDefault="001968CD">
      <w:pPr>
        <w:jc w:val="both"/>
        <w:rPr>
          <w:rFonts w:ascii="Arial" w:hAnsi="Arial" w:cs="Arial"/>
        </w:rPr>
      </w:pPr>
      <w:r w:rsidRPr="004A4DF2">
        <w:rPr>
          <w:rFonts w:ascii="Arial" w:hAnsi="Arial" w:cs="Arial"/>
          <w:color w:val="000000"/>
        </w:rPr>
        <w:t>En raison du couvre-feu et jusqu'à nouvel ordre, ses horaires d'ouverture sont les suivantes :</w:t>
      </w:r>
    </w:p>
    <w:p w:rsidR="004A4DF2" w:rsidRDefault="001968CD">
      <w:pPr>
        <w:rPr>
          <w:rFonts w:ascii="Arial" w:hAnsi="Arial" w:cs="Arial"/>
          <w:color w:val="000000"/>
        </w:rPr>
      </w:pPr>
      <w:r w:rsidRPr="004A4DF2">
        <w:rPr>
          <w:rFonts w:ascii="Arial" w:hAnsi="Arial" w:cs="Arial"/>
          <w:color w:val="000000"/>
        </w:rPr>
        <w:tab/>
        <w:t>- Lundi 8h-12h / 13h30-17h30</w:t>
      </w:r>
    </w:p>
    <w:p w:rsidR="004A4DF2" w:rsidRDefault="001968CD">
      <w:pPr>
        <w:rPr>
          <w:rFonts w:ascii="Arial" w:hAnsi="Arial" w:cs="Arial"/>
          <w:color w:val="000000"/>
        </w:rPr>
      </w:pPr>
      <w:r w:rsidRPr="004A4DF2">
        <w:rPr>
          <w:rFonts w:ascii="Arial" w:hAnsi="Arial" w:cs="Arial"/>
          <w:color w:val="000000"/>
        </w:rPr>
        <w:tab/>
        <w:t>- Mardi 8h-12h / 13h30-17h30</w:t>
      </w:r>
      <w:bookmarkStart w:id="1" w:name="OBJ_PREFIX_DWT1108_com_zimbra_date"/>
      <w:bookmarkStart w:id="2" w:name="OBJ_PREFIX_DWT1178_com_zimbra_date"/>
      <w:bookmarkEnd w:id="1"/>
      <w:bookmarkEnd w:id="2"/>
    </w:p>
    <w:p w:rsidR="004A4DF2" w:rsidRDefault="001968CD">
      <w:pPr>
        <w:rPr>
          <w:rFonts w:ascii="Arial" w:hAnsi="Arial" w:cs="Arial"/>
          <w:color w:val="000000"/>
        </w:rPr>
      </w:pPr>
      <w:r w:rsidRPr="004A4DF2">
        <w:rPr>
          <w:rFonts w:ascii="Arial" w:hAnsi="Arial" w:cs="Arial"/>
          <w:color w:val="000000"/>
        </w:rPr>
        <w:tab/>
        <w:t>- Mercredi 8h-12h / 13h-17h30</w:t>
      </w:r>
      <w:bookmarkStart w:id="3" w:name="OBJ_PREFIX_DWT1109_com_zimbra_date"/>
      <w:bookmarkStart w:id="4" w:name="OBJ_PREFIX_DWT1179_com_zimbra_date"/>
      <w:bookmarkEnd w:id="3"/>
      <w:bookmarkEnd w:id="4"/>
    </w:p>
    <w:p w:rsidR="004A4DF2" w:rsidRDefault="001968CD">
      <w:pPr>
        <w:rPr>
          <w:rFonts w:ascii="Arial" w:hAnsi="Arial" w:cs="Arial"/>
          <w:color w:val="000000"/>
        </w:rPr>
      </w:pPr>
      <w:r w:rsidRPr="004A4DF2">
        <w:rPr>
          <w:rFonts w:ascii="Arial" w:hAnsi="Arial" w:cs="Arial"/>
          <w:color w:val="000000"/>
        </w:rPr>
        <w:tab/>
        <w:t>- Jeudi 8h-12h / 14h-17h30</w:t>
      </w:r>
      <w:bookmarkStart w:id="5" w:name="OBJ_PREFIX_DWT1110_com_zimbra_date"/>
      <w:bookmarkStart w:id="6" w:name="OBJ_PREFIX_DWT1180_com_zimbra_date"/>
      <w:bookmarkEnd w:id="5"/>
      <w:bookmarkEnd w:id="6"/>
    </w:p>
    <w:p w:rsidR="002710A9" w:rsidRPr="004A4DF2" w:rsidRDefault="001968CD">
      <w:pPr>
        <w:rPr>
          <w:rFonts w:ascii="Arial" w:hAnsi="Arial" w:cs="Arial"/>
        </w:rPr>
      </w:pPr>
      <w:bookmarkStart w:id="7" w:name="_GoBack"/>
      <w:bookmarkEnd w:id="7"/>
      <w:r w:rsidRPr="004A4DF2">
        <w:rPr>
          <w:rFonts w:ascii="Arial" w:hAnsi="Arial" w:cs="Arial"/>
          <w:color w:val="000000"/>
        </w:rPr>
        <w:tab/>
        <w:t>- Vendredi 8h-15h</w:t>
      </w:r>
    </w:p>
    <w:sectPr w:rsidR="002710A9" w:rsidRPr="004A4DF2">
      <w:headerReference w:type="default" r:id="rId9"/>
      <w:footerReference w:type="default" r:id="rId10"/>
      <w:pgSz w:w="11906" w:h="16838"/>
      <w:pgMar w:top="2803" w:right="1417" w:bottom="1417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40F" w:rsidRDefault="0059340F">
      <w:pPr>
        <w:spacing w:after="0" w:line="240" w:lineRule="auto"/>
      </w:pPr>
      <w:r>
        <w:separator/>
      </w:r>
    </w:p>
  </w:endnote>
  <w:endnote w:type="continuationSeparator" w:id="0">
    <w:p w:rsidR="0059340F" w:rsidRDefault="0059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;Gill 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A9" w:rsidRDefault="001968CD">
    <w:pPr>
      <w:pStyle w:val="Pieddepage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560310" cy="1093470"/>
          <wp:effectExtent l="0" t="0" r="0" b="0"/>
          <wp:wrapNone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3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40F" w:rsidRDefault="0059340F">
      <w:pPr>
        <w:spacing w:after="0" w:line="240" w:lineRule="auto"/>
      </w:pPr>
      <w:r>
        <w:separator/>
      </w:r>
    </w:p>
  </w:footnote>
  <w:footnote w:type="continuationSeparator" w:id="0">
    <w:p w:rsidR="0059340F" w:rsidRDefault="00593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A9" w:rsidRDefault="001968CD">
    <w:pPr>
      <w:pStyle w:val="En-tte"/>
      <w:rPr>
        <w:lang w:eastAsia="fr-FR"/>
      </w:rPr>
    </w:pPr>
    <w:r>
      <w:rPr>
        <w:noProof/>
        <w:lang w:eastAsia="fr-FR"/>
      </w:rPr>
      <w:drawing>
        <wp:anchor distT="0" distB="0" distL="114935" distR="114935" simplePos="0" relativeHeight="2" behindDoc="1" locked="0" layoutInCell="1" allowOverlap="1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60310" cy="1804035"/>
          <wp:effectExtent l="0" t="0" r="0" b="0"/>
          <wp:wrapNone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0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A58E2"/>
    <w:multiLevelType w:val="multilevel"/>
    <w:tmpl w:val="4A2C0960"/>
    <w:lvl w:ilvl="0">
      <w:start w:val="1"/>
      <w:numFmt w:val="decimal"/>
      <w:lvlText w:val="%1."/>
      <w:lvlJc w:val="left"/>
      <w:pPr>
        <w:ind w:left="945" w:hanging="360"/>
      </w:pPr>
    </w:lvl>
    <w:lvl w:ilvl="1">
      <w:start w:val="1"/>
      <w:numFmt w:val="lowerLetter"/>
      <w:lvlText w:val="%2."/>
      <w:lvlJc w:val="left"/>
      <w:pPr>
        <w:ind w:left="1665" w:hanging="360"/>
      </w:pPr>
    </w:lvl>
    <w:lvl w:ilvl="2">
      <w:start w:val="1"/>
      <w:numFmt w:val="lowerRoman"/>
      <w:lvlText w:val="%3."/>
      <w:lvlJc w:val="right"/>
      <w:pPr>
        <w:ind w:left="2385" w:hanging="180"/>
      </w:pPr>
    </w:lvl>
    <w:lvl w:ilvl="3">
      <w:start w:val="1"/>
      <w:numFmt w:val="decimal"/>
      <w:lvlText w:val="%4."/>
      <w:lvlJc w:val="left"/>
      <w:pPr>
        <w:ind w:left="3105" w:hanging="360"/>
      </w:pPr>
    </w:lvl>
    <w:lvl w:ilvl="4">
      <w:start w:val="1"/>
      <w:numFmt w:val="lowerLetter"/>
      <w:lvlText w:val="%5."/>
      <w:lvlJc w:val="left"/>
      <w:pPr>
        <w:ind w:left="3825" w:hanging="360"/>
      </w:pPr>
    </w:lvl>
    <w:lvl w:ilvl="5">
      <w:start w:val="1"/>
      <w:numFmt w:val="lowerRoman"/>
      <w:lvlText w:val="%6."/>
      <w:lvlJc w:val="right"/>
      <w:pPr>
        <w:ind w:left="4545" w:hanging="180"/>
      </w:pPr>
    </w:lvl>
    <w:lvl w:ilvl="6">
      <w:start w:val="1"/>
      <w:numFmt w:val="decimal"/>
      <w:lvlText w:val="%7."/>
      <w:lvlJc w:val="left"/>
      <w:pPr>
        <w:ind w:left="5265" w:hanging="360"/>
      </w:pPr>
    </w:lvl>
    <w:lvl w:ilvl="7">
      <w:start w:val="1"/>
      <w:numFmt w:val="lowerLetter"/>
      <w:lvlText w:val="%8."/>
      <w:lvlJc w:val="left"/>
      <w:pPr>
        <w:ind w:left="5985" w:hanging="360"/>
      </w:pPr>
    </w:lvl>
    <w:lvl w:ilvl="8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73A55F39"/>
    <w:multiLevelType w:val="multilevel"/>
    <w:tmpl w:val="CA76A9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A9"/>
    <w:rsid w:val="001968CD"/>
    <w:rsid w:val="002710A9"/>
    <w:rsid w:val="00443C58"/>
    <w:rsid w:val="004A4DF2"/>
    <w:rsid w:val="0059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2C2D65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CE6D1D"/>
    <w:pPr>
      <w:suppressAutoHyphens/>
    </w:pPr>
    <w:rPr>
      <w:rFonts w:ascii="Arial" w:hAnsi="Arial"/>
      <w:color w:val="000000"/>
      <w:sz w:val="24"/>
      <w:lang w:bidi="ar-SA"/>
    </w:rPr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numbering" w:customStyle="1" w:styleId="WW8Num27">
    <w:name w:val="WW8Num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2C2D65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CE6D1D"/>
    <w:pPr>
      <w:suppressAutoHyphens/>
    </w:pPr>
    <w:rPr>
      <w:rFonts w:ascii="Arial" w:hAnsi="Arial"/>
      <w:color w:val="000000"/>
      <w:sz w:val="24"/>
      <w:lang w:bidi="ar-SA"/>
    </w:rPr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numbering" w:customStyle="1" w:styleId="WW8Num27">
    <w:name w:val="WW8Num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ixpass.aixlesbains.fr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Hentz Frédérique</dc:creator>
  <cp:lastModifiedBy>Hentz-Didier Frederique</cp:lastModifiedBy>
  <cp:revision>2</cp:revision>
  <cp:lastPrinted>2021-03-12T16:27:00Z</cp:lastPrinted>
  <dcterms:created xsi:type="dcterms:W3CDTF">2021-03-15T15:42:00Z</dcterms:created>
  <dcterms:modified xsi:type="dcterms:W3CDTF">2021-03-15T15:42:00Z</dcterms:modified>
  <dc:language>fr-FR</dc:language>
</cp:coreProperties>
</file>