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38B" w:rsidRPr="00427011" w:rsidRDefault="002F338B" w:rsidP="002F338B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10016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338B" w:rsidRDefault="002F338B" w:rsidP="002F338B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AUTORISATION OCCUPATION</w:t>
      </w:r>
    </w:p>
    <w:p w:rsidR="002F338B" w:rsidRPr="00427011" w:rsidRDefault="002F338B" w:rsidP="002F338B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DOMAINE PUBLIC</w:t>
      </w:r>
    </w:p>
    <w:p w:rsidR="002F338B" w:rsidRPr="00427011" w:rsidRDefault="002F338B" w:rsidP="002F338B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50E5944" wp14:editId="22837A4B">
                <wp:simplePos x="0" y="0"/>
                <wp:positionH relativeFrom="column">
                  <wp:posOffset>2557780</wp:posOffset>
                </wp:positionH>
                <wp:positionV relativeFrom="paragraph">
                  <wp:posOffset>28574</wp:posOffset>
                </wp:positionV>
                <wp:extent cx="1129030" cy="0"/>
                <wp:effectExtent l="38100" t="38100" r="5207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2903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01.4pt,2.25pt" to="290.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oqhCwIAABYEAAAOAAAAZHJzL2Uyb0RvYy54bWysU8GO0zAQvSPxD5bvbNJuQSVquhKtymUF&#10;FQVxnjpOY+HY1thtun/PjNOWXfaGyMHKeJ6f37wZLx7OvRUnjdF4V8vJXSmFdso3xh1q+eP75t1c&#10;ipjANWC907V80lE+LN++WQyh0lPfedtoFETiYjWEWnYphaoooup0D/HOB+0o2XrsIVGIh6JBGIi9&#10;t8W0LD8Ug8cmoFc6Rtpdj0m5zPxtq1X62rZRJ2FrSdpSXjGve16L5QKqA0LojLrIgH9Q0YNxdOmN&#10;ag0JxBHNK6reKPTRt+lO+b7wbWuUzjVQNZPyr2p2HQSdayFzYrjZFP8frfpy2qIwTS1nUjjoqUUr&#10;7xz5po8oGvQmiRm7NIRYEXjltsh1qrPbhUevfkXKFS+SHMQwws4t9gynQsU5u/50c12fk1C0OZlM&#10;P5b31Bx1zRVQXQ8GjOmz9r3gn1pa49gQqOD0GBNfDdUVwtvOb4y1uanWiaGW0/ezkqmBZqu1kOi3&#10;D1RtdAcpwB5oaFXCTBm9NQ0fZ6KIh/3KojgBDc5sM598WrMLdN0LGN+9htiNuJy6wKxjGp1HkKRy&#10;4I9J465rBrG3R/wGbHpJnxSN4eJonseA5pNl5wh9+mlSl0eBrXslLuPGfbChg1HK/ZxPXxSPtWT1&#10;Nw05eiYv93BsGzdw75unLfJ5jmj4Mv7yUHi6n8cZ9ec5L38DAAD//wMAUEsDBBQABgAIAAAAIQBe&#10;9wRM2wAAAAcBAAAPAAAAZHJzL2Rvd25yZXYueG1sTI7BTsMwEETvSPyDtUjcqJ3SVFUap6qKoBxL&#10;y4HjNnHjCHsdxW4b/p6FC9xmNKOZV65G78TFDLELpCGbKBCG6tB01Gp4Pzw/LEDEhNSgC2Q0fJkI&#10;q+r2psSiCVd6M5d9agWPUCxQg02pL6SMtTUe4yT0hjg7hcFjYju0shnwyuPeyalSc+mxI36w2JuN&#10;NfXn/uw1bA7e7exs7V5s9vqRPW23uMsftb6/G9dLEMmM6a8MP/iMDhUzHcOZmiichpmaMnpikYPg&#10;PF+oOYjjr5dVKf/zV98AAAD//wMAUEsBAi0AFAAGAAgAAAAhALaDOJL+AAAA4QEAABMAAAAAAAAA&#10;AAAAAAAAAAAAAFtDb250ZW50X1R5cGVzXS54bWxQSwECLQAUAAYACAAAACEAOP0h/9YAAACUAQAA&#10;CwAAAAAAAAAAAAAAAAAvAQAAX3JlbHMvLnJlbHNQSwECLQAUAAYACAAAACEASdKKoQsCAAAWBAAA&#10;DgAAAAAAAAAAAAAAAAAuAgAAZHJzL2Uyb0RvYy54bWxQSwECLQAUAAYACAAAACEAXvcETNsAAAAH&#10;AQAADwAAAAAAAAAAAAAAAABl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2F338B" w:rsidRPr="00427011" w:rsidRDefault="002F338B" w:rsidP="002F338B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Square Jean Moulin</w:t>
      </w:r>
    </w:p>
    <w:p w:rsidR="002F338B" w:rsidRPr="00427011" w:rsidRDefault="002F338B" w:rsidP="002F338B">
      <w:pPr>
        <w:rPr>
          <w:rFonts w:ascii="Arial" w:eastAsia="Calibri" w:hAnsi="Arial" w:cs="Arial"/>
        </w:rPr>
      </w:pPr>
    </w:p>
    <w:p w:rsidR="002F338B" w:rsidRPr="00427011" w:rsidRDefault="002F338B" w:rsidP="002F338B">
      <w:pPr>
        <w:rPr>
          <w:rFonts w:ascii="Arial" w:eastAsia="Calibri" w:hAnsi="Arial" w:cs="Arial"/>
        </w:rPr>
      </w:pPr>
    </w:p>
    <w:p w:rsidR="002F338B" w:rsidRPr="000510C8" w:rsidRDefault="002F338B" w:rsidP="002F338B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 w:rsidRPr="002F338B">
        <w:rPr>
          <w:rFonts w:ascii="Arial" w:eastAsia="Calibri" w:hAnsi="Arial" w:cs="Arial"/>
          <w:b/>
          <w:u w:val="single"/>
        </w:rPr>
        <w:t>Le square Jean Moulin</w:t>
      </w:r>
      <w:r>
        <w:rPr>
          <w:rFonts w:ascii="Arial" w:eastAsia="Calibri" w:hAnsi="Arial" w:cs="Arial"/>
        </w:rPr>
        <w:t xml:space="preserve"> sera utilisé comme lieu de la journée nationale du souvenir des Victimes et des Héros de la Déportation, organisée par la commune, le dimanche 25 avril de 7h à 12h.</w:t>
      </w:r>
    </w:p>
    <w:p w:rsidR="002F338B" w:rsidRDefault="002F338B" w:rsidP="002F338B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2F338B" w:rsidRPr="00427011" w:rsidRDefault="002F338B" w:rsidP="002F338B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2F338B" w:rsidRPr="00427011" w:rsidRDefault="002F338B" w:rsidP="002F338B">
      <w:pPr>
        <w:rPr>
          <w:rFonts w:ascii="Arial" w:eastAsia="Calibri" w:hAnsi="Arial" w:cs="Arial"/>
        </w:rPr>
      </w:pPr>
      <w:bookmarkStart w:id="0" w:name="_GoBack"/>
      <w:bookmarkEnd w:id="0"/>
    </w:p>
    <w:p w:rsidR="002F338B" w:rsidRPr="00427011" w:rsidRDefault="002F338B" w:rsidP="002F338B">
      <w:pPr>
        <w:rPr>
          <w:rFonts w:ascii="Arial" w:eastAsia="Calibri" w:hAnsi="Arial" w:cs="Arial"/>
        </w:rPr>
      </w:pPr>
    </w:p>
    <w:p w:rsidR="002F338B" w:rsidRPr="00427011" w:rsidRDefault="002F338B" w:rsidP="002F338B">
      <w:pPr>
        <w:rPr>
          <w:rFonts w:ascii="Arial" w:eastAsia="Calibri" w:hAnsi="Arial" w:cs="Arial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>
      <w:pPr>
        <w:rPr>
          <w:rFonts w:ascii="Calibri" w:eastAsia="Calibri" w:hAnsi="Calibri" w:cs="Times New Roman"/>
        </w:rPr>
      </w:pPr>
    </w:p>
    <w:p w:rsidR="002F338B" w:rsidRPr="00427011" w:rsidRDefault="002F338B" w:rsidP="002F338B"/>
    <w:p w:rsidR="002F338B" w:rsidRPr="00427011" w:rsidRDefault="002F338B" w:rsidP="002F338B"/>
    <w:p w:rsidR="002F338B" w:rsidRPr="00427011" w:rsidRDefault="002F338B" w:rsidP="002F338B"/>
    <w:p w:rsidR="002F338B" w:rsidRPr="00427011" w:rsidRDefault="002F338B" w:rsidP="002F338B"/>
    <w:p w:rsidR="002F338B" w:rsidRPr="00427011" w:rsidRDefault="002F338B" w:rsidP="002F338B"/>
    <w:p w:rsidR="002F338B" w:rsidRPr="00427011" w:rsidRDefault="002F338B" w:rsidP="002F338B"/>
    <w:p w:rsidR="002F338B" w:rsidRPr="00427011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2F338B" w:rsidRDefault="002F338B" w:rsidP="002F338B"/>
    <w:p w:rsidR="00D7796E" w:rsidRDefault="00422793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793" w:rsidRDefault="00422793">
      <w:pPr>
        <w:spacing w:after="0" w:line="240" w:lineRule="auto"/>
      </w:pPr>
      <w:r>
        <w:separator/>
      </w:r>
    </w:p>
  </w:endnote>
  <w:endnote w:type="continuationSeparator" w:id="0">
    <w:p w:rsidR="00422793" w:rsidRDefault="00422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2F338B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1C34AA8F" wp14:editId="2B7FE2E7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793" w:rsidRDefault="00422793">
      <w:pPr>
        <w:spacing w:after="0" w:line="240" w:lineRule="auto"/>
      </w:pPr>
      <w:r>
        <w:separator/>
      </w:r>
    </w:p>
  </w:footnote>
  <w:footnote w:type="continuationSeparator" w:id="0">
    <w:p w:rsidR="00422793" w:rsidRDefault="00422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2F338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3E043799" wp14:editId="42D5B95B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38B"/>
    <w:rsid w:val="002F338B"/>
    <w:rsid w:val="00422793"/>
    <w:rsid w:val="007065D1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3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338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2F338B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F338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2F338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3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338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2F338B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F338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2F338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2021-03-09T16:40:00Z</dcterms:created>
  <dcterms:modified xsi:type="dcterms:W3CDTF">2021-03-09T16:40:00Z</dcterms:modified>
</cp:coreProperties>
</file>