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72" w:rsidRPr="00427011" w:rsidRDefault="006B5372" w:rsidP="006B5372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9978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5372" w:rsidRPr="00427011" w:rsidRDefault="006B5372" w:rsidP="006B5372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 w:rsidRPr="00427011"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6B5372" w:rsidRPr="00427011" w:rsidRDefault="006B5372" w:rsidP="006B5372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6E23EBC" wp14:editId="108DA414">
                <wp:simplePos x="0" y="0"/>
                <wp:positionH relativeFrom="column">
                  <wp:posOffset>2058797</wp:posOffset>
                </wp:positionH>
                <wp:positionV relativeFrom="paragraph">
                  <wp:posOffset>26162</wp:posOffset>
                </wp:positionV>
                <wp:extent cx="2113280" cy="0"/>
                <wp:effectExtent l="38100" t="38100" r="5842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1328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2.1pt,2.05pt" to="328.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6B5372" w:rsidRPr="00427011" w:rsidRDefault="006B5372" w:rsidP="006B5372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Rue Jean Mermoz et boulevard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Pierpont</w:t>
      </w:r>
      <w:proofErr w:type="spellEnd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Morgan</w:t>
      </w:r>
    </w:p>
    <w:p w:rsidR="006B5372" w:rsidRPr="00427011" w:rsidRDefault="006B5372" w:rsidP="006B5372">
      <w:pPr>
        <w:rPr>
          <w:rFonts w:ascii="Arial" w:eastAsia="Calibri" w:hAnsi="Arial" w:cs="Arial"/>
        </w:rPr>
      </w:pPr>
    </w:p>
    <w:p w:rsidR="006B5372" w:rsidRPr="00427011" w:rsidRDefault="006B5372" w:rsidP="006B5372">
      <w:pPr>
        <w:rPr>
          <w:rFonts w:ascii="Arial" w:eastAsia="Calibri" w:hAnsi="Arial" w:cs="Arial"/>
        </w:rPr>
      </w:pPr>
    </w:p>
    <w:p w:rsidR="006B5372" w:rsidRDefault="006B5372" w:rsidP="008E7E14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La circulation des véhicules est interdite </w:t>
      </w:r>
      <w:r w:rsidRPr="006B5372">
        <w:rPr>
          <w:rFonts w:ascii="Arial" w:eastAsia="Calibri" w:hAnsi="Arial" w:cs="Arial"/>
          <w:b/>
          <w:u w:val="single"/>
        </w:rPr>
        <w:t xml:space="preserve">rue Jean Mermoz et boulevard </w:t>
      </w:r>
      <w:proofErr w:type="spellStart"/>
      <w:r w:rsidRPr="006B5372">
        <w:rPr>
          <w:rFonts w:ascii="Arial" w:eastAsia="Calibri" w:hAnsi="Arial" w:cs="Arial"/>
          <w:b/>
          <w:u w:val="single"/>
        </w:rPr>
        <w:t>Pierpont</w:t>
      </w:r>
      <w:proofErr w:type="spellEnd"/>
      <w:r w:rsidRPr="006B5372">
        <w:rPr>
          <w:rFonts w:ascii="Arial" w:eastAsia="Calibri" w:hAnsi="Arial" w:cs="Arial"/>
          <w:b/>
          <w:u w:val="single"/>
        </w:rPr>
        <w:t xml:space="preserve"> Morgan</w:t>
      </w:r>
      <w:r>
        <w:rPr>
          <w:rFonts w:ascii="Arial" w:eastAsia="Calibri" w:hAnsi="Arial" w:cs="Arial"/>
        </w:rPr>
        <w:t xml:space="preserve"> au passage à niveau n°13, jusqu’au 30 juin 2021.</w:t>
      </w:r>
    </w:p>
    <w:p w:rsidR="006B5372" w:rsidRDefault="006B5372" w:rsidP="008E7E14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Toutefois, la circulation est maintenue pour les cycles non motorisés ainsi que les piétons.</w:t>
      </w:r>
    </w:p>
    <w:p w:rsidR="006B5372" w:rsidRPr="00427011" w:rsidRDefault="006B5372" w:rsidP="008E7E14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</w:p>
    <w:p w:rsidR="006B5372" w:rsidRPr="00427011" w:rsidRDefault="006B5372" w:rsidP="008E7E14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6B5372" w:rsidRPr="00427011" w:rsidRDefault="006B5372" w:rsidP="008E7E14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6B5372" w:rsidRPr="00427011" w:rsidRDefault="006B5372" w:rsidP="006B5372">
      <w:pPr>
        <w:rPr>
          <w:rFonts w:ascii="Arial" w:eastAsia="Calibri" w:hAnsi="Arial" w:cs="Arial"/>
        </w:rPr>
      </w:pPr>
    </w:p>
    <w:p w:rsidR="006B5372" w:rsidRPr="00427011" w:rsidRDefault="006B5372" w:rsidP="006B5372">
      <w:pPr>
        <w:rPr>
          <w:rFonts w:ascii="Arial" w:eastAsia="Calibri" w:hAnsi="Arial" w:cs="Arial"/>
        </w:rPr>
      </w:pPr>
    </w:p>
    <w:p w:rsidR="006B5372" w:rsidRPr="00427011" w:rsidRDefault="006B5372" w:rsidP="006B5372">
      <w:pPr>
        <w:rPr>
          <w:rFonts w:ascii="Arial" w:eastAsia="Calibri" w:hAnsi="Arial" w:cs="Arial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  <w:bookmarkStart w:id="0" w:name="_GoBack"/>
      <w:bookmarkEnd w:id="0"/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>
      <w:pPr>
        <w:rPr>
          <w:rFonts w:ascii="Calibri" w:eastAsia="Calibri" w:hAnsi="Calibri" w:cs="Times New Roman"/>
        </w:rPr>
      </w:pPr>
    </w:p>
    <w:p w:rsidR="006B5372" w:rsidRPr="00427011" w:rsidRDefault="006B5372" w:rsidP="006B5372"/>
    <w:p w:rsidR="006B5372" w:rsidRPr="00427011" w:rsidRDefault="006B5372" w:rsidP="006B5372"/>
    <w:p w:rsidR="006B5372" w:rsidRPr="00427011" w:rsidRDefault="006B5372" w:rsidP="006B5372"/>
    <w:p w:rsidR="006B5372" w:rsidRPr="00427011" w:rsidRDefault="006B5372" w:rsidP="006B5372"/>
    <w:p w:rsidR="006B5372" w:rsidRPr="00427011" w:rsidRDefault="006B5372" w:rsidP="006B5372"/>
    <w:p w:rsidR="006B5372" w:rsidRPr="00427011" w:rsidRDefault="006B5372" w:rsidP="006B5372"/>
    <w:p w:rsidR="006B5372" w:rsidRPr="00427011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6B5372" w:rsidRDefault="006B5372" w:rsidP="006B5372"/>
    <w:p w:rsidR="00D7796E" w:rsidRDefault="00643C14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C14" w:rsidRDefault="00643C14">
      <w:pPr>
        <w:spacing w:after="0" w:line="240" w:lineRule="auto"/>
      </w:pPr>
      <w:r>
        <w:separator/>
      </w:r>
    </w:p>
  </w:endnote>
  <w:endnote w:type="continuationSeparator" w:id="0">
    <w:p w:rsidR="00643C14" w:rsidRDefault="00643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6B5372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41664D77" wp14:editId="0CB69B2F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C14" w:rsidRDefault="00643C14">
      <w:pPr>
        <w:spacing w:after="0" w:line="240" w:lineRule="auto"/>
      </w:pPr>
      <w:r>
        <w:separator/>
      </w:r>
    </w:p>
  </w:footnote>
  <w:footnote w:type="continuationSeparator" w:id="0">
    <w:p w:rsidR="00643C14" w:rsidRDefault="00643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6B537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728D686" wp14:editId="44BA7D50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72"/>
    <w:rsid w:val="00643C14"/>
    <w:rsid w:val="006B5372"/>
    <w:rsid w:val="008E7E14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37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B5372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B537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B537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37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B5372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B537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B53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2021-02-22T21:00:00Z</dcterms:created>
  <dcterms:modified xsi:type="dcterms:W3CDTF">2021-02-22T21:00:00Z</dcterms:modified>
</cp:coreProperties>
</file>